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89" w:rsidRDefault="002B6789">
      <w:pPr>
        <w:rPr>
          <w:lang w:val="en-US"/>
        </w:rPr>
      </w:pPr>
    </w:p>
    <w:p w:rsidR="003C26F7" w:rsidRDefault="003C26F7" w:rsidP="005D2C06">
      <w:pPr>
        <w:jc w:val="both"/>
      </w:pPr>
      <w:r>
        <w:t xml:space="preserve">Στο </w:t>
      </w:r>
      <w:proofErr w:type="spellStart"/>
      <w:r>
        <w:t>Βιο</w:t>
      </w:r>
      <w:proofErr w:type="spellEnd"/>
      <w:r w:rsidR="00281176">
        <w:t xml:space="preserve"> οδοντι</w:t>
      </w:r>
      <w:r>
        <w:t>ατρείο παρέχει έκπτωση 50% επί του εκάστοτε ιδιωτικού τιμοκαταλόγου στα μέλη του πελάτη και τους Α’ βαθμού συγγενείς τους καθώς και μεμονωμένες υπηρεσίες σε προνομιακές τιμές</w:t>
      </w:r>
      <w:r w:rsidR="00E0320D">
        <w:t xml:space="preserve"> (καθαρισμός: 20 ευρώ, έμφραξη από σύνθετη ρητίνη 30 ευρώ, λεύκανση 180 ευρώ).</w:t>
      </w:r>
    </w:p>
    <w:p w:rsidR="003C26F7" w:rsidRDefault="003C26F7" w:rsidP="005D2C06">
      <w:pPr>
        <w:jc w:val="both"/>
      </w:pPr>
    </w:p>
    <w:p w:rsidR="003C26F7" w:rsidRPr="009F522A" w:rsidRDefault="003C26F7" w:rsidP="005D2C06">
      <w:pPr>
        <w:jc w:val="both"/>
        <w:rPr>
          <w:i/>
        </w:rPr>
      </w:pPr>
      <w:r>
        <w:t xml:space="preserve">Στην </w:t>
      </w:r>
      <w:proofErr w:type="spellStart"/>
      <w:r>
        <w:t>Βιο</w:t>
      </w:r>
      <w:proofErr w:type="spellEnd"/>
      <w:r>
        <w:t xml:space="preserve"> κλινική παρέχει έκπτωση 15% επί του εκάστοτε ιδιωτικού τιμοκαταλόγου στα μέλη του πελάτη και τους Α’  βαθμού συγγενείς τους.  </w:t>
      </w:r>
      <w:r w:rsidRPr="009F522A">
        <w:rPr>
          <w:i/>
        </w:rPr>
        <w:t xml:space="preserve">Από την έκπτωση εξαιρούνται οι εξετάσεις </w:t>
      </w:r>
      <w:proofErr w:type="spellStart"/>
      <w:r w:rsidRPr="009F522A">
        <w:rPr>
          <w:i/>
        </w:rPr>
        <w:t>κυτταρογενετικής</w:t>
      </w:r>
      <w:proofErr w:type="spellEnd"/>
      <w:r w:rsidRPr="009F522A">
        <w:rPr>
          <w:i/>
        </w:rPr>
        <w:t xml:space="preserve"> και μοριακής βιολογίας όπως και φάρμακα που χρησιμοποιούνται για την διενέργεια ορισμένων διαγνωστικών εξετάσεων. Η χρέωση είναι προσωπική και βαρύνει το ίδιο τον εξεταζόμενο. </w:t>
      </w:r>
    </w:p>
    <w:p w:rsidR="003C26F7" w:rsidRPr="005D2C06" w:rsidRDefault="009F522A" w:rsidP="005D2C06">
      <w:pPr>
        <w:jc w:val="both"/>
        <w:rPr>
          <w:i/>
        </w:rPr>
      </w:pPr>
      <w:r>
        <w:t xml:space="preserve"> Επίσης η</w:t>
      </w:r>
      <w:r w:rsidR="00196FEA">
        <w:t xml:space="preserve"> </w:t>
      </w:r>
      <w:proofErr w:type="spellStart"/>
      <w:r w:rsidR="00196FEA">
        <w:t>Βιο</w:t>
      </w:r>
      <w:proofErr w:type="spellEnd"/>
      <w:r w:rsidR="00196FEA">
        <w:t xml:space="preserve"> κλινική παρέχει προγραμματισμένες </w:t>
      </w:r>
      <w:r w:rsidR="003C26F7">
        <w:t>ιατρικές επισκέψεις</w:t>
      </w:r>
      <w:r w:rsidR="00196FEA">
        <w:t xml:space="preserve"> στις ειδικότητες  παθολόγου</w:t>
      </w:r>
      <w:r w:rsidR="003C26F7">
        <w:t>, καρδιο</w:t>
      </w:r>
      <w:r w:rsidR="00196FEA">
        <w:t>λόγου, γεν.</w:t>
      </w:r>
      <w:r w:rsidR="003C26F7">
        <w:t xml:space="preserve"> χειρουργού, ΩΡΛ</w:t>
      </w:r>
      <w:r w:rsidR="00196FEA">
        <w:t xml:space="preserve">, ορθοπεδικού και </w:t>
      </w:r>
      <w:r w:rsidR="003C26F7">
        <w:t>ουρολόγου</w:t>
      </w:r>
      <w:r w:rsidR="00196FEA">
        <w:t xml:space="preserve"> (</w:t>
      </w:r>
      <w:r w:rsidR="003C26F7">
        <w:t>δεν διατίθεται παιδίατρος)</w:t>
      </w:r>
      <w:r w:rsidR="00196FEA">
        <w:t xml:space="preserve"> στην προνομιακή τιμή των 20 ευρώ. </w:t>
      </w:r>
      <w:r>
        <w:t xml:space="preserve"> Παρέχει επίσης έκτακτες ιατρικές επισκέψεις στα τμήματα επειγόντων περιστατικών (Τ.Ε.Π.) τους για τις ειδικότητες καρδιολόγου, παθολόγου, γεν. χειρουργού με κόστος 30 ευρώ ανά επίσκεψη. Σε περίπτωση επειγόντως περιστατικού </w:t>
      </w:r>
      <w:r w:rsidRPr="009F522A">
        <w:rPr>
          <w:b/>
          <w:u w:val="single"/>
        </w:rPr>
        <w:t>και μόνο</w:t>
      </w:r>
      <w:r>
        <w:t xml:space="preserve"> εφόσον προκύψει νοσηλεία στις εγκαταστάσεις της η </w:t>
      </w:r>
      <w:proofErr w:type="spellStart"/>
      <w:r>
        <w:t>Βιο</w:t>
      </w:r>
      <w:proofErr w:type="spellEnd"/>
      <w:r>
        <w:t xml:space="preserve"> κλινική παρέχει </w:t>
      </w:r>
      <w:r w:rsidRPr="009F522A">
        <w:rPr>
          <w:b/>
          <w:u w:val="single"/>
        </w:rPr>
        <w:t xml:space="preserve">δωρεάν </w:t>
      </w:r>
      <w:r>
        <w:t xml:space="preserve">μεταφορά με ασθενοφόρο, προς τις εγκαταστάσεις της. Σε περίπτωση νοσηλείας στις εγκαταστάσεις της η </w:t>
      </w:r>
      <w:proofErr w:type="spellStart"/>
      <w:r>
        <w:t>Βιο</w:t>
      </w:r>
      <w:proofErr w:type="spellEnd"/>
      <w:r>
        <w:t xml:space="preserve"> κλινική παρέχει έκπτωση  </w:t>
      </w:r>
      <w:r w:rsidR="005D2C06">
        <w:t xml:space="preserve">10% επί της ιδιωτικής καταβολής σε νοσήλια (είτε από ασφαλιστικό πρόγραμμα είτε από ΕΟΠΠΥ) του ασφαλισμένου με ανώτατο όριο τα 500 ευρώ. Η έκπτωση αφορά και της νοσηλείες κλινικών στην </w:t>
      </w:r>
      <w:proofErr w:type="spellStart"/>
      <w:r w:rsidR="005D2C06">
        <w:t>Βιο</w:t>
      </w:r>
      <w:proofErr w:type="spellEnd"/>
      <w:r w:rsidR="005D2C06">
        <w:t xml:space="preserve"> ιατρική Θεσσαλονίκης.  </w:t>
      </w:r>
      <w:r w:rsidR="005D2C06" w:rsidRPr="005D2C06">
        <w:rPr>
          <w:i/>
        </w:rPr>
        <w:t xml:space="preserve">Εξαιρούνται της έκπτωσης τα φάρμακα, τα ειδικά υλικά και οι αμοιβές ιατρών και αναισθησιολόγων. </w:t>
      </w:r>
    </w:p>
    <w:p w:rsidR="003C26F7" w:rsidRDefault="003C26F7" w:rsidP="005D2C06">
      <w:pPr>
        <w:jc w:val="both"/>
      </w:pPr>
    </w:p>
    <w:p w:rsidR="003C26F7" w:rsidRDefault="003C26F7" w:rsidP="005D2C06">
      <w:pPr>
        <w:jc w:val="both"/>
        <w:rPr>
          <w:i/>
        </w:rPr>
      </w:pPr>
      <w:r>
        <w:t xml:space="preserve">Στην </w:t>
      </w:r>
      <w:proofErr w:type="spellStart"/>
      <w:r>
        <w:t>Βιο</w:t>
      </w:r>
      <w:proofErr w:type="spellEnd"/>
      <w:r w:rsidR="00E0320D">
        <w:t xml:space="preserve"> </w:t>
      </w:r>
      <w:r>
        <w:t>ιατρική παρέχει έκπτωση 15% επί του εκάστοτε ιδιωτικού τιμοκαταλόγου στα μέλη του πελάτη και τους Α’  βαθμού συγγενείς τους για την δι</w:t>
      </w:r>
      <w:r w:rsidR="00C07451">
        <w:t>ε</w:t>
      </w:r>
      <w:r>
        <w:t>νέργεια διαγνωστικών εξετάσεων Α/</w:t>
      </w:r>
      <w:proofErr w:type="spellStart"/>
      <w:r>
        <w:t>θμιας</w:t>
      </w:r>
      <w:proofErr w:type="spellEnd"/>
      <w:r>
        <w:t>.</w:t>
      </w:r>
      <w:r w:rsidRPr="003C26F7">
        <w:t xml:space="preserve"> </w:t>
      </w:r>
      <w:r>
        <w:t xml:space="preserve"> </w:t>
      </w:r>
      <w:r w:rsidRPr="009F522A">
        <w:rPr>
          <w:i/>
        </w:rPr>
        <w:t xml:space="preserve">Από την έκπτωση εξαιρούνται οι εξετάσεις </w:t>
      </w:r>
      <w:proofErr w:type="spellStart"/>
      <w:r w:rsidRPr="009F522A">
        <w:rPr>
          <w:i/>
        </w:rPr>
        <w:t>κυτταρογενετικής</w:t>
      </w:r>
      <w:proofErr w:type="spellEnd"/>
      <w:r w:rsidRPr="009F522A">
        <w:rPr>
          <w:i/>
        </w:rPr>
        <w:t xml:space="preserve"> και μοριακής βιολογίας όπως και φάρμακα που χρησιμοποιούνται για την διενέργεια ορισμένων διαγνωστικών εξετάσεων. Η χρέωση είναι προσωπική και β</w:t>
      </w:r>
      <w:r w:rsidR="009F522A" w:rsidRPr="009F522A">
        <w:rPr>
          <w:i/>
        </w:rPr>
        <w:t>αρύνει το ίδιο τον εξεταζόμενο.</w:t>
      </w:r>
    </w:p>
    <w:p w:rsidR="002F1D54" w:rsidRDefault="002F1D54" w:rsidP="005D2C06">
      <w:pPr>
        <w:jc w:val="both"/>
        <w:rPr>
          <w:i/>
        </w:rPr>
      </w:pPr>
    </w:p>
    <w:p w:rsidR="002F1D54" w:rsidRPr="00992804" w:rsidRDefault="002F1D54" w:rsidP="005D2C06">
      <w:pPr>
        <w:jc w:val="both"/>
        <w:rPr>
          <w:b/>
          <w:i/>
        </w:rPr>
      </w:pPr>
      <w:r w:rsidRPr="00992804">
        <w:rPr>
          <w:b/>
          <w:i/>
        </w:rPr>
        <w:t>Η ταυτοποίηση των μελών του πελάτη και του Α΄ Βαθμού συγγενών τους για την διενέργεια των εξετάσεων θα γίνεται με την επιδείξει  της Ταυτότητας ή οποιουδήποτε άλλου αποδεικτικού της ταυτότητας εγγράφου (ενδεικτικά διαβατήριο, δίπλωμα οδήγησης, βιβλιάριο) και της κάρτας μέλους της Ομοσπονδίας</w:t>
      </w:r>
    </w:p>
    <w:p w:rsidR="003C26F7" w:rsidRDefault="003C26F7"/>
    <w:p w:rsidR="003C26F7" w:rsidRDefault="003C26F7"/>
    <w:p w:rsidR="003C26F7" w:rsidRPr="003C26F7" w:rsidRDefault="003C26F7"/>
    <w:sectPr w:rsidR="003C26F7" w:rsidRPr="003C26F7" w:rsidSect="002B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FB"/>
    <w:multiLevelType w:val="hybridMultilevel"/>
    <w:tmpl w:val="85CC80A8"/>
    <w:lvl w:ilvl="0" w:tplc="D3E0F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C26F7"/>
    <w:rsid w:val="00196FEA"/>
    <w:rsid w:val="00281176"/>
    <w:rsid w:val="002B6789"/>
    <w:rsid w:val="002F1D54"/>
    <w:rsid w:val="003C26F7"/>
    <w:rsid w:val="005D2C06"/>
    <w:rsid w:val="00992804"/>
    <w:rsid w:val="009F522A"/>
    <w:rsid w:val="00C07451"/>
    <w:rsid w:val="00D21ABB"/>
    <w:rsid w:val="00D54C0C"/>
    <w:rsid w:val="00E0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2019-04-22T08:50:00Z</dcterms:created>
  <dcterms:modified xsi:type="dcterms:W3CDTF">2019-04-22T09:26:00Z</dcterms:modified>
</cp:coreProperties>
</file>