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7E" w:rsidRPr="00EA3B7E" w:rsidRDefault="00EA3B7E" w:rsidP="00EA3B7E">
      <w:pPr>
        <w:jc w:val="center"/>
        <w:rPr>
          <w:b/>
          <w:lang w:val="el-GR"/>
        </w:rPr>
      </w:pPr>
      <w:r w:rsidRPr="00EA3B7E">
        <w:rPr>
          <w:b/>
          <w:lang w:val="el-GR"/>
        </w:rPr>
        <w:t>ΠΡΟΣΘΕΣΗ ΣΤΟ ΑΡΘΡΟ 47 ΤΟΥ ΝΟΜΟΣΧΕΔΙΟΥ ΜΠΑΛΤΑ-ΚΟΥΡΑΚΗ ΓΙΑ ΤΟ ΣΥΣΤΗΜΑ ΠΡΟΣΛΗΨΗΣ ΤΩΝ ΑΝΑΠΛΗΡΩΤΩΝ</w:t>
      </w:r>
    </w:p>
    <w:p w:rsidR="00EA3B7E" w:rsidRDefault="00EA3B7E">
      <w:pPr>
        <w:rPr>
          <w:lang w:val="el-GR"/>
        </w:rPr>
      </w:pPr>
    </w:p>
    <w:p w:rsidR="00B022D8" w:rsidRDefault="0070075B">
      <w:pPr>
        <w:rPr>
          <w:lang w:val="el-GR"/>
        </w:rPr>
      </w:pPr>
      <w:r w:rsidRPr="0070075B">
        <w:rPr>
          <w:lang w:val="el-GR"/>
        </w:rPr>
        <w:t xml:space="preserve">Το Ανώτατο Συμβούλιο Επιλογής Προσωπικού (Α.Σ.Ε.Π.) εκδίδει Προκήρυξη για την κατάρτιση πίνακα κατάταξης αναπληρωτών εκπαιδευτικών, κατά κλάδο και ειδικότητα, με σκοπό την κάλυψη των λειτουργικών αναγκών της εκπαίδευσης, ύστερα από σχετικό αίτημα του Υπουργείου Παιδείας, Έρευνας και Θρησκευμάτων. </w:t>
      </w:r>
      <w:r w:rsidRPr="0070075B">
        <w:rPr>
          <w:lang w:val="el-GR"/>
        </w:rPr>
        <w:br/>
        <w:t>Στη διαδικασία γίνονται δεκτοί οι εκπαιδευτικοί που διαθέτουν τα ειδικά τυπικά προσόντα διορισμού στην πρωτοβάθμια ή δευτεροβάθμια εκπαίδευση σύμφωνα με τις ισχύουσες διατάξεις καθώς και πιστοποιημένη παιδαγωγική και διδακτική επάρκεια σύμφωνα με τις διατάξεις της παραγράφου 3 του άρθρου 2 και της παραγράφου 6 του άρθρου 9, με την επιφύλαξη της περίπτωσης Γ΄ της παραγράφου 4 του παρόντος για το ΕΕΠ και το ΕΒΠ.</w:t>
      </w:r>
      <w:r w:rsidRPr="0070075B">
        <w:rPr>
          <w:lang w:val="el-GR"/>
        </w:rPr>
        <w:br/>
        <w:t>Οι υποψήφιοι για πρόσληψη εκπαιδευτικοί υποβάλλουν αίτηση/υπεύθυνη δήλωση , με τον τρόπο που θα ορισθεί στη σχετική προκήρυξη του Α.Σ.Ε.Π. Οι ανωτέρω αιτήσεις υποβάλλονται άπαξ και είναι αμετάκλητες.</w:t>
      </w:r>
    </w:p>
    <w:p w:rsidR="0070075B" w:rsidRPr="0070075B" w:rsidRDefault="0070075B">
      <w:pPr>
        <w:rPr>
          <w:lang w:val="el-GR"/>
        </w:rPr>
      </w:pPr>
      <w:r w:rsidRPr="0070075B">
        <w:rPr>
          <w:b/>
          <w:lang w:val="el-GR"/>
        </w:rPr>
        <w:t>Επιτυχία σε γραπτό διαγωνισμό Α.Σ.Ε.Π.</w:t>
      </w:r>
      <w:r w:rsidRPr="0070075B">
        <w:rPr>
          <w:lang w:val="el-GR"/>
        </w:rPr>
        <w:t xml:space="preserve"> </w:t>
      </w:r>
      <w:r w:rsidRPr="0070075B">
        <w:rPr>
          <w:lang w:val="el-GR"/>
        </w:rPr>
        <w:br/>
        <w:t>Η επιτυχία κατά τον τελευταίο διαγωνισμό του Α.Σ.Ε.Π. μοριοδοτείται με ένα (1) μόριο για κάθε βαθμολογική μονάδα που συγκέντρωσε ο υποψήφιος πάνω από τη βαθμολογική βάση. Η επιτυχία κατά τον αντίστοιχο προτελευταίο διαγωνισμό του Α.Σ.Ε.Π. μοριοδοτείται με μισό (0.5) μόριο για κάθε βαθμολογική μονάδα που συγκέντρωσε ο υποψήφιος πάνω από τη βαθμολογική βάση.</w:t>
      </w:r>
      <w:r w:rsidRPr="0070075B">
        <w:rPr>
          <w:lang w:val="el-GR"/>
        </w:rPr>
        <w:br/>
        <w:t>Όσοι υπάγονται σε περισσότερες των ανωτέρω περιπτώσεων λαμβάνουν αθροιστικά τα μόρια αυτών.</w:t>
      </w:r>
    </w:p>
    <w:p w:rsidR="0070075B" w:rsidRPr="0070075B" w:rsidRDefault="0070075B">
      <w:pPr>
        <w:rPr>
          <w:lang w:val="el-GR"/>
        </w:rPr>
      </w:pPr>
    </w:p>
    <w:sectPr w:rsidR="0070075B" w:rsidRPr="0070075B" w:rsidSect="00B022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75B"/>
    <w:rsid w:val="001F36E1"/>
    <w:rsid w:val="002B5C87"/>
    <w:rsid w:val="0070075B"/>
    <w:rsid w:val="00B022D8"/>
    <w:rsid w:val="00EA3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1277</Characters>
  <Application>Microsoft Office Word</Application>
  <DocSecurity>0</DocSecurity>
  <Lines>10</Lines>
  <Paragraphs>2</Paragraphs>
  <ScaleCrop>false</ScaleCrop>
  <Company>oiele</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cp:lastPrinted>2016-04-11T09:41:00Z</cp:lastPrinted>
  <dcterms:created xsi:type="dcterms:W3CDTF">2016-04-11T09:39:00Z</dcterms:created>
  <dcterms:modified xsi:type="dcterms:W3CDTF">2016-04-11T11:34:00Z</dcterms:modified>
</cp:coreProperties>
</file>